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0C" w:rsidRPr="00656C3B" w:rsidRDefault="00BD2A0C">
      <w:pPr>
        <w:pStyle w:val="Tekstpodstawowy"/>
        <w:spacing w:before="5"/>
        <w:rPr>
          <w:i/>
          <w:sz w:val="27"/>
          <w:lang w:val="pl-PL"/>
        </w:rPr>
      </w:pPr>
    </w:p>
    <w:p w:rsidR="00BD2A0C" w:rsidRPr="00656C3B" w:rsidRDefault="00656C3B">
      <w:pPr>
        <w:pStyle w:val="Tekstpodstawowy"/>
        <w:spacing w:before="100"/>
        <w:ind w:left="5781"/>
        <w:rPr>
          <w:lang w:val="pl-PL"/>
        </w:rPr>
      </w:pPr>
      <w:r w:rsidRPr="00656C3B">
        <w:rPr>
          <w:lang w:val="pl-PL"/>
        </w:rPr>
        <w:t xml:space="preserve">Katowice, </w:t>
      </w:r>
      <w:r w:rsidR="007A4EF4">
        <w:rPr>
          <w:lang w:val="pl-PL"/>
        </w:rPr>
        <w:t>17</w:t>
      </w:r>
      <w:r w:rsidR="007A4EF4" w:rsidRPr="00656C3B">
        <w:rPr>
          <w:lang w:val="pl-PL"/>
        </w:rPr>
        <w:t xml:space="preserve"> </w:t>
      </w:r>
      <w:r>
        <w:rPr>
          <w:lang w:val="pl-PL"/>
        </w:rPr>
        <w:t>marca</w:t>
      </w:r>
      <w:r w:rsidRPr="00656C3B">
        <w:rPr>
          <w:lang w:val="pl-PL"/>
        </w:rPr>
        <w:t xml:space="preserve"> </w:t>
      </w:r>
      <w:r w:rsidR="007A4EF4" w:rsidRPr="00656C3B">
        <w:rPr>
          <w:lang w:val="pl-PL"/>
        </w:rPr>
        <w:t>20</w:t>
      </w:r>
      <w:r w:rsidR="007A4EF4">
        <w:rPr>
          <w:lang w:val="pl-PL"/>
        </w:rPr>
        <w:t>22</w:t>
      </w:r>
      <w:r w:rsidR="007A4EF4" w:rsidRPr="00656C3B">
        <w:rPr>
          <w:lang w:val="pl-PL"/>
        </w:rPr>
        <w:t xml:space="preserve"> </w:t>
      </w:r>
      <w:r w:rsidRPr="00656C3B">
        <w:rPr>
          <w:lang w:val="pl-PL"/>
        </w:rPr>
        <w:t>roku</w:t>
      </w: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Default="00BD2A0C">
      <w:pPr>
        <w:pStyle w:val="Tekstpodstawowy"/>
        <w:rPr>
          <w:sz w:val="26"/>
          <w:lang w:val="pl-PL"/>
        </w:rPr>
      </w:pPr>
    </w:p>
    <w:p w:rsidR="00656C3B" w:rsidRDefault="00656C3B">
      <w:pPr>
        <w:pStyle w:val="Tekstpodstawowy"/>
        <w:rPr>
          <w:sz w:val="26"/>
          <w:lang w:val="pl-PL"/>
        </w:rPr>
      </w:pPr>
    </w:p>
    <w:p w:rsidR="00656C3B" w:rsidRPr="00656C3B" w:rsidRDefault="00656C3B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2"/>
          <w:lang w:val="pl-PL"/>
        </w:rPr>
      </w:pPr>
    </w:p>
    <w:p w:rsidR="00BD2A0C" w:rsidRPr="00656C3B" w:rsidRDefault="00656C3B">
      <w:pPr>
        <w:ind w:left="1577"/>
        <w:rPr>
          <w:b/>
          <w:sz w:val="20"/>
          <w:lang w:val="pl-PL"/>
        </w:rPr>
      </w:pPr>
      <w:r w:rsidRPr="00656C3B">
        <w:rPr>
          <w:b/>
          <w:sz w:val="20"/>
          <w:lang w:val="pl-PL"/>
        </w:rPr>
        <w:t>OŚWIADCZENIE RADY NADZORCZEJ DOTYCZĄCE KOMITETU AUDYTU</w:t>
      </w:r>
      <w:r w:rsidR="002D162D">
        <w:rPr>
          <w:b/>
          <w:sz w:val="20"/>
          <w:lang w:val="pl-PL"/>
        </w:rPr>
        <w:t xml:space="preserve"> i RYZYKA</w:t>
      </w:r>
    </w:p>
    <w:p w:rsidR="00BD2A0C" w:rsidRPr="00656C3B" w:rsidRDefault="00BD2A0C">
      <w:pPr>
        <w:pStyle w:val="Tekstpodstawowy"/>
        <w:rPr>
          <w:b/>
          <w:sz w:val="26"/>
          <w:lang w:val="pl-PL"/>
        </w:rPr>
      </w:pPr>
    </w:p>
    <w:p w:rsidR="00BD2A0C" w:rsidRPr="00656C3B" w:rsidRDefault="00BD2A0C">
      <w:pPr>
        <w:pStyle w:val="Tekstpodstawowy"/>
        <w:rPr>
          <w:b/>
          <w:sz w:val="34"/>
          <w:lang w:val="pl-PL"/>
        </w:rPr>
      </w:pPr>
    </w:p>
    <w:p w:rsidR="00BD2A0C" w:rsidRPr="00656C3B" w:rsidRDefault="00656C3B" w:rsidP="00BA33B1">
      <w:pPr>
        <w:pStyle w:val="Tekstpodstawowy"/>
        <w:spacing w:before="1" w:line="288" w:lineRule="auto"/>
        <w:ind w:left="117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 („Bank”) oświadcza, że:</w:t>
      </w:r>
    </w:p>
    <w:p w:rsidR="00BD2A0C" w:rsidRPr="00656C3B" w:rsidRDefault="00BD2A0C" w:rsidP="00BA33B1">
      <w:pPr>
        <w:pStyle w:val="Tekstpodstawowy"/>
        <w:spacing w:before="12" w:line="288" w:lineRule="auto"/>
        <w:rPr>
          <w:sz w:val="19"/>
          <w:lang w:val="pl-PL"/>
        </w:rPr>
      </w:pPr>
    </w:p>
    <w:p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w Banku są przestrzegane przepisy dotyczące powoływania, składu i funkcjonowania komitetu audytu, w tym wymogu spełniania przez jego członków kryteriów niezależności oraz wymaga</w:t>
      </w:r>
      <w:r w:rsidR="00DF0CFF">
        <w:rPr>
          <w:sz w:val="20"/>
          <w:lang w:val="pl-PL"/>
        </w:rPr>
        <w:t xml:space="preserve">ń dotyczących posiadania wiedzy i umiejętności z zakresu branży, w </w:t>
      </w:r>
      <w:r w:rsidRPr="00656C3B">
        <w:rPr>
          <w:sz w:val="20"/>
          <w:lang w:val="pl-PL"/>
        </w:rPr>
        <w:t>które</w:t>
      </w:r>
      <w:r w:rsidR="00DF0CFF">
        <w:rPr>
          <w:sz w:val="20"/>
          <w:lang w:val="pl-PL"/>
        </w:rPr>
        <w:t>j działa Bank, oraz w </w:t>
      </w:r>
      <w:r w:rsidRPr="00656C3B">
        <w:rPr>
          <w:sz w:val="20"/>
          <w:lang w:val="pl-PL"/>
        </w:rPr>
        <w:t>zakresie rachunkowości lub badania sprawozdań</w:t>
      </w:r>
      <w:r w:rsidRPr="00656C3B">
        <w:rPr>
          <w:spacing w:val="-5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finansowych;</w:t>
      </w:r>
    </w:p>
    <w:p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ind w:right="114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Komitet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>
        <w:rPr>
          <w:sz w:val="20"/>
          <w:lang w:val="pl-PL"/>
        </w:rPr>
        <w:t xml:space="preserve"> i Ryzyka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Rady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Nadzorczej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wykonywał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</w:t>
      </w:r>
      <w:r w:rsidRPr="00656C3B">
        <w:rPr>
          <w:spacing w:val="-8"/>
          <w:sz w:val="20"/>
          <w:lang w:val="pl-PL"/>
        </w:rPr>
        <w:t xml:space="preserve"> </w:t>
      </w:r>
      <w:r w:rsidR="002D162D">
        <w:rPr>
          <w:sz w:val="20"/>
          <w:lang w:val="pl-PL"/>
        </w:rPr>
        <w:t xml:space="preserve">okresie od </w:t>
      </w:r>
      <w:r w:rsidR="001F3984">
        <w:rPr>
          <w:sz w:val="20"/>
          <w:lang w:val="pl-PL"/>
        </w:rPr>
        <w:t xml:space="preserve">1 stycznia </w:t>
      </w:r>
      <w:r w:rsidR="007A4EF4">
        <w:rPr>
          <w:sz w:val="20"/>
          <w:lang w:val="pl-PL"/>
        </w:rPr>
        <w:t xml:space="preserve">2021 </w:t>
      </w:r>
      <w:r w:rsidR="001F3984">
        <w:rPr>
          <w:sz w:val="20"/>
          <w:lang w:val="pl-PL"/>
        </w:rPr>
        <w:t xml:space="preserve">roku do 31 grudnia </w:t>
      </w:r>
      <w:r w:rsidR="007A4EF4">
        <w:rPr>
          <w:sz w:val="20"/>
          <w:lang w:val="pl-PL"/>
        </w:rPr>
        <w:t xml:space="preserve">2021 </w:t>
      </w:r>
      <w:r w:rsidRPr="00656C3B">
        <w:rPr>
          <w:sz w:val="20"/>
          <w:lang w:val="pl-PL"/>
        </w:rPr>
        <w:t>roku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zadania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komitetu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 w:rsidRPr="00656C3B">
        <w:rPr>
          <w:spacing w:val="-8"/>
          <w:sz w:val="20"/>
          <w:lang w:val="pl-PL"/>
        </w:rPr>
        <w:t xml:space="preserve"> </w:t>
      </w:r>
      <w:r w:rsidR="0043450E">
        <w:rPr>
          <w:spacing w:val="-8"/>
          <w:sz w:val="20"/>
          <w:lang w:val="pl-PL"/>
        </w:rPr>
        <w:t xml:space="preserve">oraz komitetu do spraw ryzyka </w:t>
      </w:r>
      <w:r w:rsidR="002D162D">
        <w:rPr>
          <w:sz w:val="20"/>
          <w:lang w:val="pl-PL"/>
        </w:rPr>
        <w:t>przewidziane w </w:t>
      </w:r>
      <w:r w:rsidRPr="00656C3B">
        <w:rPr>
          <w:sz w:val="20"/>
          <w:lang w:val="pl-PL"/>
        </w:rPr>
        <w:t>obowiązujących przepisach</w:t>
      </w:r>
      <w:r w:rsidRPr="00656C3B">
        <w:rPr>
          <w:spacing w:val="-3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prawa.</w:t>
      </w: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8"/>
          <w:lang w:val="pl-PL"/>
        </w:rPr>
      </w:pPr>
    </w:p>
    <w:p w:rsidR="00BD2A0C" w:rsidRDefault="00656C3B" w:rsidP="00656C3B">
      <w:pPr>
        <w:pStyle w:val="Tekstpodstawowy"/>
        <w:ind w:left="4320" w:firstLine="720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</w:t>
      </w:r>
    </w:p>
    <w:p w:rsidR="0099606E" w:rsidRDefault="0099606E" w:rsidP="00656C3B">
      <w:pPr>
        <w:pStyle w:val="Tekstpodstawowy"/>
        <w:ind w:left="4320" w:firstLine="720"/>
        <w:rPr>
          <w:lang w:val="pl-PL"/>
        </w:rPr>
      </w:pPr>
    </w:p>
    <w:p w:rsidR="0099606E" w:rsidRDefault="0099606E" w:rsidP="00656C3B">
      <w:pPr>
        <w:pStyle w:val="Tekstpodstawowy"/>
        <w:ind w:left="4320" w:firstLine="720"/>
        <w:rPr>
          <w:lang w:val="pl-PL"/>
        </w:rPr>
      </w:pPr>
    </w:p>
    <w:p w:rsidR="0099606E" w:rsidRDefault="0099606E" w:rsidP="00656C3B">
      <w:pPr>
        <w:pStyle w:val="Tekstpodstawowy"/>
        <w:ind w:left="4320" w:firstLine="720"/>
        <w:rPr>
          <w:lang w:val="pl-PL"/>
        </w:rPr>
      </w:pPr>
    </w:p>
    <w:tbl>
      <w:tblPr>
        <w:tblW w:w="8452" w:type="dxa"/>
        <w:tblInd w:w="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60"/>
        <w:gridCol w:w="3544"/>
      </w:tblGrid>
      <w:tr w:rsidR="0099606E" w:rsidRPr="00BA33B1" w:rsidTr="0099606E">
        <w:trPr>
          <w:trHeight w:val="3595"/>
        </w:trPr>
        <w:tc>
          <w:tcPr>
            <w:tcW w:w="4748" w:type="dxa"/>
          </w:tcPr>
          <w:p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1. ..........................................................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 w:rsidRPr="00F9421C">
              <w:rPr>
                <w:sz w:val="18"/>
                <w:szCs w:val="18"/>
                <w:lang w:val="sv-SE"/>
              </w:rPr>
              <w:t xml:space="preserve"> Bożena Graczyk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2. ..........................................................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Marcin Giżycki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3. ..........................................................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Jacek Michalski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</w:tc>
        <w:tc>
          <w:tcPr>
            <w:tcW w:w="160" w:type="dxa"/>
          </w:tcPr>
          <w:p w:rsidR="0099606E" w:rsidRPr="00F9421C" w:rsidRDefault="0099606E" w:rsidP="00AB72A5">
            <w:pPr>
              <w:rPr>
                <w:i/>
                <w:sz w:val="18"/>
                <w:szCs w:val="18"/>
                <w:lang w:val="sv-SE"/>
              </w:rPr>
            </w:pPr>
          </w:p>
        </w:tc>
        <w:tc>
          <w:tcPr>
            <w:tcW w:w="3544" w:type="dxa"/>
          </w:tcPr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4. ..........................................................</w:t>
            </w:r>
          </w:p>
          <w:p w:rsidR="0099606E" w:rsidRDefault="0099606E" w:rsidP="00AB72A5">
            <w:pPr>
              <w:rPr>
                <w:bCs/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7A4EF4">
              <w:rPr>
                <w:sz w:val="18"/>
                <w:szCs w:val="18"/>
                <w:lang w:val="sv-SE"/>
              </w:rPr>
              <w:t>Brunon Bartkiewicz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 xml:space="preserve"> </w:t>
            </w:r>
          </w:p>
          <w:p w:rsidR="003D47AC" w:rsidRPr="00F9421C" w:rsidRDefault="003D47AC" w:rsidP="00AB72A5">
            <w:pPr>
              <w:rPr>
                <w:sz w:val="18"/>
                <w:szCs w:val="18"/>
                <w:lang w:val="sv-SE"/>
              </w:rPr>
            </w:pPr>
            <w:bookmarkStart w:id="0" w:name="_GoBack"/>
            <w:bookmarkEnd w:id="0"/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5. ..........................................................</w:t>
            </w:r>
          </w:p>
          <w:p w:rsidR="003D47AC" w:rsidRPr="00F9421C" w:rsidRDefault="0099606E" w:rsidP="003D47AC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Joanna Erdman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6. ..........................................................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>
              <w:t xml:space="preserve">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Krzysztof Gmur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1F3984">
            <w:pPr>
              <w:rPr>
                <w:sz w:val="18"/>
                <w:szCs w:val="18"/>
                <w:lang w:val="sv-SE"/>
              </w:rPr>
            </w:pPr>
          </w:p>
        </w:tc>
      </w:tr>
    </w:tbl>
    <w:p w:rsidR="0099606E" w:rsidRPr="00656C3B" w:rsidRDefault="0099606E" w:rsidP="0099606E">
      <w:pPr>
        <w:pStyle w:val="Tekstpodstawowy"/>
        <w:ind w:left="4320" w:firstLine="720"/>
        <w:jc w:val="both"/>
        <w:rPr>
          <w:lang w:val="pl-PL"/>
        </w:rPr>
      </w:pPr>
    </w:p>
    <w:sectPr w:rsidR="0099606E" w:rsidRPr="00656C3B">
      <w:headerReference w:type="default" r:id="rId10"/>
      <w:footerReference w:type="default" r:id="rId11"/>
      <w:type w:val="continuous"/>
      <w:pgSz w:w="11910" w:h="16840"/>
      <w:pgMar w:top="70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40D" w:rsidRDefault="0090040D" w:rsidP="0090040D">
      <w:r>
        <w:separator/>
      </w:r>
    </w:p>
  </w:endnote>
  <w:endnote w:type="continuationSeparator" w:id="0">
    <w:p w:rsidR="0090040D" w:rsidRDefault="0090040D" w:rsidP="0090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NG Me"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40D" w:rsidRDefault="0090040D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 wp14:anchorId="7218FD9D" wp14:editId="43C67269">
          <wp:simplePos x="0" y="0"/>
          <wp:positionH relativeFrom="column">
            <wp:posOffset>5029200</wp:posOffset>
          </wp:positionH>
          <wp:positionV relativeFrom="paragraph">
            <wp:posOffset>-457835</wp:posOffset>
          </wp:positionV>
          <wp:extent cx="866775" cy="885825"/>
          <wp:effectExtent l="0" t="0" r="9525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40D" w:rsidRDefault="0090040D" w:rsidP="0090040D">
      <w:r>
        <w:separator/>
      </w:r>
    </w:p>
  </w:footnote>
  <w:footnote w:type="continuationSeparator" w:id="0">
    <w:p w:rsidR="0090040D" w:rsidRDefault="0090040D" w:rsidP="00900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40D" w:rsidRPr="00E03997" w:rsidRDefault="0090040D" w:rsidP="0090040D">
    <w:pPr>
      <w:pStyle w:val="Nagwek"/>
      <w:spacing w:before="120"/>
      <w:rPr>
        <w:sz w:val="16"/>
        <w:szCs w:val="16"/>
        <w:lang w:val="pl-PL" w:eastAsia="pl-PL"/>
      </w:rPr>
    </w:pPr>
    <w:r w:rsidRPr="00E03997">
      <w:rPr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16A538CA" wp14:editId="5B805AB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4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040D" w:rsidRDefault="00900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F3A36"/>
    <w:multiLevelType w:val="hybridMultilevel"/>
    <w:tmpl w:val="B47C9814"/>
    <w:lvl w:ilvl="0" w:tplc="D36A00C0">
      <w:start w:val="1"/>
      <w:numFmt w:val="decimal"/>
      <w:lvlText w:val="%1)"/>
      <w:lvlJc w:val="left"/>
      <w:pPr>
        <w:ind w:left="477" w:hanging="360"/>
        <w:jc w:val="lef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314A750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EA8488D8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2CB20B2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0BFAFA82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95E9F7E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1F3CA3D2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205497E0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752A3D8">
      <w:numFmt w:val="bullet"/>
      <w:lvlText w:val="•"/>
      <w:lvlJc w:val="left"/>
      <w:pPr>
        <w:ind w:left="753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BD2A0C"/>
    <w:rsid w:val="001F3984"/>
    <w:rsid w:val="002D162D"/>
    <w:rsid w:val="003D47AC"/>
    <w:rsid w:val="0043450E"/>
    <w:rsid w:val="00656C3B"/>
    <w:rsid w:val="006E024B"/>
    <w:rsid w:val="007A4EF4"/>
    <w:rsid w:val="0090040D"/>
    <w:rsid w:val="0099606E"/>
    <w:rsid w:val="00BA33B1"/>
    <w:rsid w:val="00BD2A0C"/>
    <w:rsid w:val="00DF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38E1"/>
  <w15:docId w15:val="{8C846F1F-84C6-4C22-8C17-5F270546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7" w:right="11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aliases w:val="ING Cover Header"/>
    <w:basedOn w:val="Normalny"/>
    <w:link w:val="Nagwek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90040D"/>
    <w:rPr>
      <w:rFonts w:ascii="ING Me" w:eastAsia="ING Me" w:hAnsi="ING Me" w:cs="ING Me"/>
    </w:rPr>
  </w:style>
  <w:style w:type="paragraph" w:styleId="Stopka">
    <w:name w:val="footer"/>
    <w:basedOn w:val="Normalny"/>
    <w:link w:val="Stopka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0D"/>
    <w:rPr>
      <w:rFonts w:ascii="ING Me" w:eastAsia="ING Me" w:hAnsi="ING Me" w:cs="ING 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0A83E4-3353-4745-ACD9-161C6BCB8C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8D6336-A25F-4F12-8119-270850B0E7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B1A658-7C29-4729-AF9E-ACA955B0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1171</Characters>
  <Application>Microsoft Office Word</Application>
  <DocSecurity>0</DocSecurity>
  <Lines>9</Lines>
  <Paragraphs>2</Paragraphs>
  <ScaleCrop>false</ScaleCrop>
  <Company>ING Bank Śląski S.A.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PL_Oświadczenie RN dotyczące KA.docx</dc:title>
  <dc:creator>GE95KJ</dc:creator>
  <cp:lastModifiedBy>Walter, A. (Aneta)</cp:lastModifiedBy>
  <cp:revision>12</cp:revision>
  <dcterms:created xsi:type="dcterms:W3CDTF">2019-03-05T14:30:00Z</dcterms:created>
  <dcterms:modified xsi:type="dcterms:W3CDTF">2022-02-28T16:54:00Z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2019-03-05T00:00:00Z</vt:filetime>
  </property>
  <property fmtid="{D5CDD505-2E9C-101B-9397-08002B2CF9AE}" pid="5" name="ContentTypeId">
    <vt:lpwstr>0x0101007153B9783418C74FB79F58E99B805BBB</vt:lpwstr>
  </property>
</Properties>
</file>